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38" w:rsidRDefault="00F84638" w:rsidP="00F84638">
      <w:pPr>
        <w:rPr>
          <w:sz w:val="20"/>
          <w:szCs w:val="20"/>
        </w:rPr>
      </w:pPr>
    </w:p>
    <w:p w:rsidR="0060012B" w:rsidRPr="001B3D2B" w:rsidRDefault="0060012B" w:rsidP="0060012B">
      <w:pPr>
        <w:pStyle w:val="1"/>
        <w:jc w:val="center"/>
        <w:rPr>
          <w:b w:val="0"/>
        </w:rPr>
      </w:pPr>
      <w:r w:rsidRPr="001B3D2B">
        <w:rPr>
          <w:b w:val="0"/>
          <w:noProof/>
          <w:spacing w:val="38"/>
        </w:rPr>
        <w:drawing>
          <wp:inline distT="0" distB="0" distL="0" distR="0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2B" w:rsidRPr="001B3D2B" w:rsidRDefault="0060012B" w:rsidP="0060012B">
      <w:pPr>
        <w:pStyle w:val="1"/>
        <w:rPr>
          <w:b w:val="0"/>
        </w:rPr>
      </w:pPr>
    </w:p>
    <w:p w:rsidR="0060012B" w:rsidRPr="001B3D2B" w:rsidRDefault="0060012B" w:rsidP="0060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0012B" w:rsidRPr="001B3D2B" w:rsidRDefault="0060012B" w:rsidP="0060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60012B" w:rsidRPr="001B3D2B" w:rsidRDefault="0060012B" w:rsidP="0060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0012B" w:rsidRPr="001B3D2B" w:rsidRDefault="0060012B" w:rsidP="006001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2B" w:rsidRPr="001B3D2B" w:rsidRDefault="0060012B" w:rsidP="00600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2B" w:rsidRPr="001B3D2B" w:rsidRDefault="0060012B" w:rsidP="00600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 xml:space="preserve">«  </w:t>
      </w:r>
      <w:r w:rsidR="00B064DA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»</w:t>
      </w:r>
      <w:r w:rsidR="00B064DA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B3D2B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B064DA">
        <w:rPr>
          <w:rFonts w:ascii="Times New Roman" w:hAnsi="Times New Roman" w:cs="Times New Roman"/>
          <w:sz w:val="24"/>
          <w:szCs w:val="24"/>
        </w:rPr>
        <w:t>325р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60012B" w:rsidRPr="001B3D2B" w:rsidRDefault="0060012B" w:rsidP="0060012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  <w:bookmarkStart w:id="0" w:name="_GoBack"/>
      <w:bookmarkEnd w:id="0"/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за 1 квартал 2017 года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60012B" w:rsidRPr="001B3D2B" w:rsidRDefault="0060012B" w:rsidP="0060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1 квартал 2017 года (прилагается)  по доходам в сумме </w:t>
      </w:r>
      <w:r w:rsidRPr="001B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184065872,84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рублей, по расходам  в сумме </w:t>
      </w:r>
      <w:r w:rsidRPr="001B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210948337,66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рублей, по источникам финансирования в сумме 26882464,82 рублей.</w:t>
      </w:r>
    </w:p>
    <w:p w:rsidR="0060012B" w:rsidRPr="001B3D2B" w:rsidRDefault="0060012B" w:rsidP="0060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1 квартал 2017 года в Совет муниципального образования «Приволжский район» и Контрольно-счетную</w:t>
      </w:r>
      <w:r w:rsidR="007B61ED"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60012B" w:rsidRPr="001B3D2B" w:rsidRDefault="0060012B" w:rsidP="0060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3D2B">
        <w:rPr>
          <w:rFonts w:ascii="Times New Roman" w:hAnsi="Times New Roman" w:cs="Times New Roman"/>
          <w:sz w:val="24"/>
          <w:szCs w:val="24"/>
        </w:rPr>
        <w:t>Врио.Главы</w:t>
      </w:r>
      <w:proofErr w:type="spellEnd"/>
      <w:r w:rsidRPr="001B3D2B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2B" w:rsidRPr="001B3D2B" w:rsidRDefault="0060012B" w:rsidP="006001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012B" w:rsidRPr="001B3D2B" w:rsidRDefault="0060012B" w:rsidP="006001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5B0714">
        <w:rPr>
          <w:rFonts w:ascii="Times New Roman" w:hAnsi="Times New Roman" w:cs="Times New Roman"/>
          <w:sz w:val="24"/>
          <w:szCs w:val="24"/>
        </w:rPr>
        <w:t>Е.А.Попов</w:t>
      </w:r>
    </w:p>
    <w:p w:rsidR="0060012B" w:rsidRPr="001B3D2B" w:rsidRDefault="0060012B" w:rsidP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60012B" w:rsidRPr="001B3D2B" w:rsidRDefault="0060012B" w:rsidP="0060012B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60012B" w:rsidRPr="001B3D2B" w:rsidRDefault="0060012B" w:rsidP="0060012B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0012B" w:rsidRPr="001B3D2B" w:rsidRDefault="0060012B" w:rsidP="0060012B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60012B" w:rsidRPr="001B3D2B" w:rsidRDefault="0060012B" w:rsidP="0060012B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От____________________ №___</w:t>
      </w:r>
    </w:p>
    <w:p w:rsidR="00A8654D" w:rsidRPr="001B3D2B" w:rsidRDefault="0060012B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60012B" w:rsidRPr="001B3D2B" w:rsidRDefault="0060012B">
      <w:pPr>
        <w:rPr>
          <w:rFonts w:ascii="Times New Roman" w:hAnsi="Times New Roman" w:cs="Times New Roman"/>
          <w:sz w:val="24"/>
          <w:szCs w:val="24"/>
        </w:rPr>
      </w:pPr>
    </w:p>
    <w:p w:rsidR="0060012B" w:rsidRPr="001B3D2B" w:rsidRDefault="0060012B" w:rsidP="006001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9836" w:type="dxa"/>
        <w:tblInd w:w="96" w:type="dxa"/>
        <w:tblLook w:val="04A0" w:firstRow="1" w:lastRow="0" w:firstColumn="1" w:lastColumn="0" w:noHBand="0" w:noVBand="1"/>
      </w:tblPr>
      <w:tblGrid>
        <w:gridCol w:w="3674"/>
        <w:gridCol w:w="2298"/>
        <w:gridCol w:w="1343"/>
        <w:gridCol w:w="1400"/>
        <w:gridCol w:w="1121"/>
      </w:tblGrid>
      <w:tr w:rsidR="0060012B" w:rsidRPr="007B61ED" w:rsidTr="0060012B">
        <w:trPr>
          <w:trHeight w:val="9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0012B" w:rsidRPr="007B61ED" w:rsidTr="0060012B">
        <w:trPr>
          <w:trHeight w:val="2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0012B" w:rsidRPr="007B61ED" w:rsidTr="0060012B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778 377 884,00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184 065 872,84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292 872 000,00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60 170 637,78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178 529 000,00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36 123 350,67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178 529 000,00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36 123 350,67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166 502 000,00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33 862 018,00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</w:tr>
      <w:tr w:rsidR="0060012B" w:rsidRPr="007B61ED" w:rsidTr="0060012B">
        <w:trPr>
          <w:trHeight w:val="20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351 597,59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193 095,73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1 716 639,35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3 689 995,47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3 689 995,47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1 372 332,51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13 716,05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2 555 666,34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-251 719,43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7 712 673,39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4 415 314,31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3 031 220,39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3 031 217,48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1 246 394,72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1 246 394,70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2 163 129,86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2 161 082,88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1 026 868,56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1 026 868,56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107 360,66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357,9%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107 360,66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357,9%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1 065 780,37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1 065 780,37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1 065 780,37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000 1080700001 0000 110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000 1080715001 0000 110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6 735 739,11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000 1110300000 0000 120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000 1110305005 0000 120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000 1110500000 0000 120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6 479 603,58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5 679 015,88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5 679 015,88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800 587,70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800 587,70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254 667,73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254 667,73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254 667,73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177 677,62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177 677,62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16 238,63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106 433,05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27 595,52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27 595,52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27 595,52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27 595,52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4 100 035,02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4 100 035,02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4 100 035,02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000 1140601310 0000 430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4 100 035,02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525 351,04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000 1160600001 0000 140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166,7%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28,1%</w:t>
            </w:r>
          </w:p>
        </w:tc>
      </w:tr>
      <w:tr w:rsidR="0060012B" w:rsidRPr="007B61ED" w:rsidTr="0060012B">
        <w:trPr>
          <w:trHeight w:val="20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000 1162505001 0000 140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86,1%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000 1163305005 0000 140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000 1163500000 0000 140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000 1163503005 0000 140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12 412,22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7 612,22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7 612,22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485 505 884,00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123 895 235,06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485 505 884,00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124 599 395,78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7 802 400,00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7 802 400,00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7 802 400,00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428 678 684,00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116 720 896,61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товаропроизводителям в области растениеводства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000 2023554100 0000 151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13 758 899,94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13 758 899,94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1 209 728,14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36,0%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1 209 728,14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364 269 684,00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88 855 493,53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364 269 684,00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88 855 493,53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</w:tr>
      <w:tr w:rsidR="0060012B" w:rsidRPr="007B61ED" w:rsidTr="0060012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76 099,17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76 099,17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76 099,17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000 2186001005 0000 151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-705 071,73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-705 071,73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000 2192502005 0000 151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-570 609,18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-134 462,55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</w:p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  <w:r w:rsidRPr="007B61ED">
        <w:rPr>
          <w:rFonts w:ascii="Times New Roman" w:hAnsi="Times New Roman" w:cs="Times New Roman"/>
          <w:sz w:val="18"/>
          <w:szCs w:val="18"/>
        </w:rPr>
        <w:t>2. Расходы</w:t>
      </w:r>
    </w:p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</w:p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  <w:r w:rsidRPr="007B61ED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3184"/>
        <w:gridCol w:w="2268"/>
        <w:gridCol w:w="1680"/>
        <w:gridCol w:w="1540"/>
        <w:gridCol w:w="1121"/>
      </w:tblGrid>
      <w:tr w:rsidR="0060012B" w:rsidRPr="007B61ED" w:rsidTr="007B61ED">
        <w:trPr>
          <w:trHeight w:val="13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0012B" w:rsidRPr="007B61ED" w:rsidTr="007B61ED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0012B" w:rsidRPr="007B61ED" w:rsidTr="007B61ED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850 410 430,70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210 948 337,66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60012B" w:rsidRPr="007B61ED" w:rsidTr="007B61ED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68 213 765,46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15 204 967,11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291 465,72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291 465,72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291 465,72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67 605,72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172 878,68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172 878,68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172 878,68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40 099,36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749 261,71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221 627,66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1 654 225,91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1 493 075,54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1 493 075,54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1 149 366,66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343 708,88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161 150,37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161 150,37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161 150,37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54 561 065,46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12 115 507,43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23 595 593,75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5 540 051,03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23 595 593,75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5 540 051,03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18 065 053,75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4 238 120,58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1 273 565,45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4 343 273,46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822 265,79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4 343 273,46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822 265,79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4 343 273,46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822 265,79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20 131 840,00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5 673 057,02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5 597 857,02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19 589 340,00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5 572 857,02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59 287,34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539 975,00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5 892 585,86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1 076 084,00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5 837 585,86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1 061 084,00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2 323 067,86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2 323 067,86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000 0309 0000000000 600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81 821 145,54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21 488 600,27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117 891,95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50 391,95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50 391,95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168 940,00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27 407 084,00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16 347 478,32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2 841 656,00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2 841 656,00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000 0405 0000000000 121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418 887,78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648 656,00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100 472,08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4 468 528,00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279 557,28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4 468 528,00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279 557,28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4 468 528,00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279 557,28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20 027 400,00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15 548 561,18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20 021 400,00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15 546 826,18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20 021 400,00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15 546 826,18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51 529 887,00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5 023 230,00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9 776 280,00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9 776 280,00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9 776 280,00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39 730 387,00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39 730 387,00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2 386 674,54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94 303 841,73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41 921 360,61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41 696 708,13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30 349 941,03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1 099 760,75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1 099 760,75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1 099 760,75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40 596 947,38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30 349 941,03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40 596 947,38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30 349 941,03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40 596 947,38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30 349 941,03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34 849 133,60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826 019,58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18 077 184,02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453 470,00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18 077 184,02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453 470,00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18 077 184,02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453 470,00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16 771 949,58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372 549,58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16 771 949,58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372 549,58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16 771 949,58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372 549,58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5 661 140,00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5 661 140,00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5 661 140,00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5 661 140,00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5 661 140,00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475 876 800,00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109 734 199,66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457 546 100,00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106 891 676,95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28 311 410,00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28 311 410,00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21 933 810,00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429 166 690,00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105 891 676,95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425 666 690,00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105 049 862,95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422 573 100,00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103 641 652,95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3 093 590,00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841 814,00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841 814,00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2 731 760,21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1 738 744,25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1 465 128,89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1 213 288,89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273 615,36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227 320,12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46 295,24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246 264,92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246 264,92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246 264,92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6 922 800,00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745 053,04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000 0709 0000000000 610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6 922 800,00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745 053,04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6 922 800,00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745 053,04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19 704 170,00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19 704 170,00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12 744 170,00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14 443 082,11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2 572 017,15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824 089,59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824 089,59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824 089,59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824 089,59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4 530 482,11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4 520 482,11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4 520 482,11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4 520 482,11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1 407 927,56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73 770,28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73 770,28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56 659,20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14 652,76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63 505,68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63 505,68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63 505,68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4 496 529,72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1 325 684,74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4 496 529,72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1 325 684,74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4 496 529,72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1 325 684,74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3 047 433,86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3 047 433,86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1 331 085,34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178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1 331 085,34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1 331 085,34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1 704 408,52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1 689 908,52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19,6%</w:t>
            </w:r>
          </w:p>
        </w:tc>
      </w:tr>
      <w:tr w:rsidR="0060012B" w:rsidRPr="007B61ED" w:rsidTr="007B61E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1 689 908,52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000 1400 0000000000 000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11 282 700,00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</w:tr>
      <w:tr w:rsidR="0060012B" w:rsidRPr="007B61ED" w:rsidTr="007B61ED">
        <w:trPr>
          <w:trHeight w:val="10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-72 032 546,70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-26 882 464,82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37,3%</w:t>
            </w:r>
          </w:p>
        </w:tc>
      </w:tr>
    </w:tbl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</w:p>
    <w:p w:rsidR="0060012B" w:rsidRPr="007B61ED" w:rsidRDefault="0060012B">
      <w:pPr>
        <w:rPr>
          <w:rFonts w:ascii="Times New Roman" w:hAnsi="Times New Roman" w:cs="Times New Roman"/>
          <w:sz w:val="18"/>
          <w:szCs w:val="18"/>
        </w:rPr>
      </w:pPr>
      <w:r w:rsidRPr="007B61ED">
        <w:rPr>
          <w:rFonts w:ascii="Times New Roman" w:hAnsi="Times New Roman" w:cs="Times New Roman"/>
          <w:sz w:val="18"/>
          <w:szCs w:val="18"/>
        </w:rPr>
        <w:t>3. Источники финансирования</w:t>
      </w:r>
    </w:p>
    <w:p w:rsidR="0060012B" w:rsidRPr="007B61ED" w:rsidRDefault="0060012B" w:rsidP="0060012B">
      <w:pPr>
        <w:jc w:val="right"/>
        <w:rPr>
          <w:rFonts w:ascii="Times New Roman" w:hAnsi="Times New Roman" w:cs="Times New Roman"/>
          <w:sz w:val="18"/>
          <w:szCs w:val="18"/>
        </w:rPr>
      </w:pPr>
      <w:r w:rsidRPr="007B61ED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9954" w:type="dxa"/>
        <w:tblInd w:w="96" w:type="dxa"/>
        <w:tblLook w:val="04A0" w:firstRow="1" w:lastRow="0" w:firstColumn="1" w:lastColumn="0" w:noHBand="0" w:noVBand="1"/>
      </w:tblPr>
      <w:tblGrid>
        <w:gridCol w:w="3414"/>
        <w:gridCol w:w="2300"/>
        <w:gridCol w:w="1620"/>
        <w:gridCol w:w="1420"/>
        <w:gridCol w:w="1200"/>
      </w:tblGrid>
      <w:tr w:rsidR="0060012B" w:rsidRPr="007B61ED" w:rsidTr="0060012B">
        <w:trPr>
          <w:trHeight w:val="13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0012B" w:rsidRPr="007B61ED" w:rsidTr="0060012B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72 032 546,70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26 882 464,82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37,3%</w:t>
            </w:r>
          </w:p>
        </w:tc>
      </w:tr>
      <w:tr w:rsidR="0060012B" w:rsidRPr="007B61ED" w:rsidTr="0060012B">
        <w:trPr>
          <w:trHeight w:val="3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-420 598,49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-2,7%</w:t>
            </w:r>
          </w:p>
        </w:tc>
      </w:tr>
      <w:tr w:rsidR="0060012B" w:rsidRPr="007B61ED" w:rsidTr="0060012B">
        <w:trPr>
          <w:trHeight w:val="25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</w:t>
            </w: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000 0103010005 0000 810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-11,7%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-11,7%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60012B" w:rsidRPr="007B61ED" w:rsidTr="006001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12B" w:rsidRPr="007B61ED" w:rsidTr="0060012B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56 468 546,70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27 303 063,31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56 468 546,70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27 303 063,31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48,4%</w:t>
            </w:r>
          </w:p>
        </w:tc>
      </w:tr>
      <w:tr w:rsidR="0060012B" w:rsidRPr="007B61ED" w:rsidTr="0060012B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-795 441 884,00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-215 519 229,45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</w:tr>
      <w:tr w:rsidR="0060012B" w:rsidRPr="007B61ED" w:rsidTr="0060012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-795 441 884,00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-215 519 229,45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-795 441 884,00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-215 519 229,45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-795 441 884,00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-215 519 229,45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</w:tr>
      <w:tr w:rsidR="0060012B" w:rsidRPr="007B61ED" w:rsidTr="0060012B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851 910 430,70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242 822 292,76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</w:tr>
      <w:tr w:rsidR="0060012B" w:rsidRPr="007B61ED" w:rsidTr="0060012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851 910 430,70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242 822 292,76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851 910 430,70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242 822 292,76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</w:tr>
      <w:tr w:rsidR="0060012B" w:rsidRPr="007B61ED" w:rsidTr="006001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2B" w:rsidRPr="007B61ED" w:rsidRDefault="0060012B" w:rsidP="007B61ED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851 910 430,70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242 822 292,76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2B" w:rsidRPr="007B61ED" w:rsidRDefault="0060012B" w:rsidP="0060012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</w:tr>
    </w:tbl>
    <w:p w:rsidR="0060012B" w:rsidRPr="001B3D2B" w:rsidRDefault="0060012B">
      <w:pPr>
        <w:rPr>
          <w:rFonts w:ascii="Times New Roman" w:hAnsi="Times New Roman" w:cs="Times New Roman"/>
          <w:sz w:val="24"/>
          <w:szCs w:val="24"/>
        </w:rPr>
      </w:pPr>
    </w:p>
    <w:sectPr w:rsidR="0060012B" w:rsidRPr="001B3D2B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12B"/>
    <w:rsid w:val="000862ED"/>
    <w:rsid w:val="001B3D2B"/>
    <w:rsid w:val="002C5886"/>
    <w:rsid w:val="005B0714"/>
    <w:rsid w:val="0060012B"/>
    <w:rsid w:val="00683478"/>
    <w:rsid w:val="007353CB"/>
    <w:rsid w:val="00753FBB"/>
    <w:rsid w:val="007B61ED"/>
    <w:rsid w:val="00841488"/>
    <w:rsid w:val="008700A9"/>
    <w:rsid w:val="00A2170C"/>
    <w:rsid w:val="00A8654D"/>
    <w:rsid w:val="00B064DA"/>
    <w:rsid w:val="00C01884"/>
    <w:rsid w:val="00C561AF"/>
    <w:rsid w:val="00C946F3"/>
    <w:rsid w:val="00D71F35"/>
    <w:rsid w:val="00E54DC7"/>
    <w:rsid w:val="00ED2648"/>
    <w:rsid w:val="00F84638"/>
    <w:rsid w:val="00FB6A4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C89F-BB22-4555-A97C-AE0FFA4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D"/>
  </w:style>
  <w:style w:type="paragraph" w:styleId="1">
    <w:name w:val="heading 1"/>
    <w:basedOn w:val="a"/>
    <w:next w:val="a"/>
    <w:link w:val="10"/>
    <w:qFormat/>
    <w:rsid w:val="0060012B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12B"/>
    <w:rPr>
      <w:color w:val="800080"/>
      <w:u w:val="single"/>
    </w:rPr>
  </w:style>
  <w:style w:type="paragraph" w:customStyle="1" w:styleId="xl255">
    <w:name w:val="xl255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60012B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600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600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60012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600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9391</Words>
  <Characters>53533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13</cp:revision>
  <cp:lastPrinted>2017-05-03T05:24:00Z</cp:lastPrinted>
  <dcterms:created xsi:type="dcterms:W3CDTF">2017-04-26T06:38:00Z</dcterms:created>
  <dcterms:modified xsi:type="dcterms:W3CDTF">2017-12-08T08:04:00Z</dcterms:modified>
</cp:coreProperties>
</file>